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A8" w:rsidRDefault="003758A8" w:rsidP="00F3643F">
      <w:pPr>
        <w:jc w:val="center"/>
      </w:pP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r w:rsidRPr="003758A8">
        <w:rPr>
          <w:rFonts w:eastAsia="Calibri"/>
          <w:noProof/>
        </w:rPr>
        <w:drawing>
          <wp:anchor distT="0" distB="0" distL="114300" distR="114300" simplePos="0" relativeHeight="251664384" behindDoc="1" locked="0" layoutInCell="1" allowOverlap="1" wp14:anchorId="5211DD6F" wp14:editId="1268C3E4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758A8">
        <w:rPr>
          <w:rFonts w:eastAsia="Calibri"/>
          <w:lang w:eastAsia="en-US"/>
        </w:rPr>
        <w:t>Урысые</w:t>
      </w:r>
      <w:proofErr w:type="spellEnd"/>
      <w:r w:rsidRPr="003758A8">
        <w:rPr>
          <w:rFonts w:eastAsia="Calibri"/>
          <w:lang w:eastAsia="en-US"/>
        </w:rPr>
        <w:t xml:space="preserve"> </w:t>
      </w:r>
      <w:proofErr w:type="spellStart"/>
      <w:r w:rsidRPr="003758A8">
        <w:rPr>
          <w:rFonts w:eastAsia="Calibri"/>
          <w:lang w:eastAsia="en-US"/>
        </w:rPr>
        <w:t>Федерациер</w:t>
      </w:r>
      <w:proofErr w:type="spellEnd"/>
      <w:r w:rsidRPr="003758A8">
        <w:rPr>
          <w:rFonts w:eastAsia="Calibri"/>
          <w:lang w:eastAsia="en-US"/>
        </w:rPr>
        <w:t xml:space="preserve">                                                                          Российская Федерация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proofErr w:type="spellStart"/>
      <w:r w:rsidRPr="003758A8">
        <w:rPr>
          <w:rFonts w:eastAsia="Calibri"/>
          <w:lang w:eastAsia="en-US"/>
        </w:rPr>
        <w:t>Адыгэ</w:t>
      </w:r>
      <w:proofErr w:type="spellEnd"/>
      <w:r w:rsidRPr="003758A8">
        <w:rPr>
          <w:rFonts w:eastAsia="Calibri"/>
          <w:lang w:eastAsia="en-US"/>
        </w:rPr>
        <w:t xml:space="preserve"> </w:t>
      </w:r>
      <w:proofErr w:type="spellStart"/>
      <w:r w:rsidRPr="003758A8">
        <w:rPr>
          <w:rFonts w:eastAsia="Calibri"/>
          <w:lang w:eastAsia="en-US"/>
        </w:rPr>
        <w:t>Республикэм</w:t>
      </w:r>
      <w:proofErr w:type="spellEnd"/>
      <w:r w:rsidRPr="003758A8">
        <w:rPr>
          <w:rFonts w:eastAsia="Calibri"/>
          <w:lang w:eastAsia="en-US"/>
        </w:rPr>
        <w:t xml:space="preserve">                                                                Республика Адыгея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proofErr w:type="spellStart"/>
      <w:r w:rsidRPr="003758A8">
        <w:rPr>
          <w:rFonts w:eastAsia="Calibri"/>
          <w:lang w:eastAsia="en-US"/>
        </w:rPr>
        <w:t>муниципальнэ</w:t>
      </w:r>
      <w:proofErr w:type="spellEnd"/>
      <w:r w:rsidRPr="003758A8">
        <w:rPr>
          <w:rFonts w:eastAsia="Calibri"/>
          <w:lang w:eastAsia="en-US"/>
        </w:rPr>
        <w:t xml:space="preserve"> </w:t>
      </w:r>
      <w:proofErr w:type="spellStart"/>
      <w:r w:rsidRPr="003758A8">
        <w:rPr>
          <w:rFonts w:eastAsia="Calibri"/>
          <w:lang w:eastAsia="en-US"/>
        </w:rPr>
        <w:t>образованиеу</w:t>
      </w:r>
      <w:proofErr w:type="spellEnd"/>
      <w:r w:rsidRPr="003758A8">
        <w:rPr>
          <w:rFonts w:eastAsia="Calibri"/>
          <w:lang w:eastAsia="en-US"/>
        </w:rPr>
        <w:t xml:space="preserve">                                                                Администрация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r w:rsidRPr="003758A8">
        <w:rPr>
          <w:rFonts w:eastAsia="Calibri"/>
          <w:b/>
          <w:lang w:eastAsia="en-US"/>
        </w:rPr>
        <w:t>«</w:t>
      </w:r>
      <w:proofErr w:type="spellStart"/>
      <w:r w:rsidRPr="003758A8">
        <w:rPr>
          <w:rFonts w:eastAsia="Calibri"/>
          <w:lang w:eastAsia="en-US"/>
        </w:rPr>
        <w:t>Даховскэ</w:t>
      </w:r>
      <w:proofErr w:type="spellEnd"/>
      <w:r w:rsidRPr="003758A8">
        <w:rPr>
          <w:rFonts w:eastAsia="Calibri"/>
          <w:lang w:eastAsia="en-US"/>
        </w:rPr>
        <w:t xml:space="preserve"> </w:t>
      </w:r>
      <w:proofErr w:type="spellStart"/>
      <w:r w:rsidRPr="003758A8">
        <w:rPr>
          <w:rFonts w:eastAsia="Calibri"/>
          <w:lang w:eastAsia="en-US"/>
        </w:rPr>
        <w:t>къоджэ</w:t>
      </w:r>
      <w:proofErr w:type="spellEnd"/>
      <w:r w:rsidRPr="003758A8">
        <w:rPr>
          <w:rFonts w:eastAsia="Calibri"/>
          <w:lang w:eastAsia="en-US"/>
        </w:rPr>
        <w:t xml:space="preserve"> </w:t>
      </w:r>
      <w:proofErr w:type="spellStart"/>
      <w:r w:rsidRPr="003758A8">
        <w:rPr>
          <w:rFonts w:eastAsia="Calibri"/>
          <w:lang w:eastAsia="en-US"/>
        </w:rPr>
        <w:t>псэу</w:t>
      </w:r>
      <w:r w:rsidRPr="003758A8">
        <w:rPr>
          <w:rFonts w:eastAsia="Calibri"/>
          <w:lang w:val="en-US" w:eastAsia="en-US"/>
        </w:rPr>
        <w:t>i</w:t>
      </w:r>
      <w:proofErr w:type="spellEnd"/>
      <w:proofErr w:type="gramStart"/>
      <w:r w:rsidRPr="003758A8">
        <w:rPr>
          <w:rFonts w:eastAsia="Calibri"/>
          <w:lang w:eastAsia="en-US"/>
        </w:rPr>
        <w:t xml:space="preserve">эм»   </w:t>
      </w:r>
      <w:proofErr w:type="gramEnd"/>
      <w:r w:rsidRPr="003758A8">
        <w:rPr>
          <w:rFonts w:eastAsia="Calibri"/>
          <w:lang w:eastAsia="en-US"/>
        </w:rPr>
        <w:t xml:space="preserve">                                                   муниципального образования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r w:rsidRPr="003758A8">
        <w:rPr>
          <w:rFonts w:eastAsia="Calibri"/>
          <w:lang w:eastAsia="en-US"/>
        </w:rPr>
        <w:t xml:space="preserve">и </w:t>
      </w:r>
      <w:proofErr w:type="spellStart"/>
      <w:r w:rsidRPr="003758A8">
        <w:rPr>
          <w:rFonts w:eastAsia="Calibri"/>
          <w:lang w:eastAsia="en-US"/>
        </w:rPr>
        <w:t>администрацие</w:t>
      </w:r>
      <w:proofErr w:type="spellEnd"/>
      <w:r w:rsidRPr="003758A8">
        <w:rPr>
          <w:rFonts w:eastAsia="Calibri"/>
          <w:lang w:eastAsia="en-US"/>
        </w:rPr>
        <w:t xml:space="preserve">                                                        «</w:t>
      </w:r>
      <w:proofErr w:type="spellStart"/>
      <w:r w:rsidRPr="003758A8">
        <w:rPr>
          <w:rFonts w:eastAsia="Calibri"/>
          <w:lang w:eastAsia="en-US"/>
        </w:rPr>
        <w:t>Даховское</w:t>
      </w:r>
      <w:proofErr w:type="spellEnd"/>
      <w:r w:rsidRPr="003758A8">
        <w:rPr>
          <w:rFonts w:eastAsia="Calibri"/>
          <w:lang w:eastAsia="en-US"/>
        </w:rPr>
        <w:t xml:space="preserve"> сельское поселение»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r w:rsidRPr="003758A8">
        <w:rPr>
          <w:rFonts w:eastAsia="Calibri"/>
          <w:lang w:eastAsia="en-US"/>
        </w:rPr>
        <w:t xml:space="preserve">385792, </w:t>
      </w:r>
      <w:proofErr w:type="spellStart"/>
      <w:r w:rsidRPr="003758A8">
        <w:rPr>
          <w:rFonts w:eastAsia="Calibri"/>
          <w:lang w:eastAsia="en-US"/>
        </w:rPr>
        <w:t>ст.Даховскэр</w:t>
      </w:r>
      <w:proofErr w:type="spellEnd"/>
      <w:r w:rsidRPr="003758A8">
        <w:rPr>
          <w:rFonts w:eastAsia="Calibri"/>
          <w:lang w:eastAsia="en-US"/>
        </w:rPr>
        <w:t>,                                                           385792, ст. Даховская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  <w:proofErr w:type="spellStart"/>
      <w:r w:rsidRPr="003758A8">
        <w:rPr>
          <w:rFonts w:eastAsia="Calibri"/>
          <w:lang w:eastAsia="en-US"/>
        </w:rPr>
        <w:t>ур.Советскэр</w:t>
      </w:r>
      <w:proofErr w:type="spellEnd"/>
      <w:r w:rsidRPr="003758A8">
        <w:rPr>
          <w:rFonts w:eastAsia="Calibri"/>
          <w:lang w:eastAsia="en-US"/>
        </w:rPr>
        <w:t>, 20                 тел.(887777)5-53-19                      ул. Советская, 20</w:t>
      </w:r>
    </w:p>
    <w:p w:rsidR="003758A8" w:rsidRPr="003758A8" w:rsidRDefault="003758A8" w:rsidP="003758A8">
      <w:pPr>
        <w:jc w:val="center"/>
        <w:rPr>
          <w:rFonts w:eastAsia="Calibri"/>
          <w:lang w:eastAsia="en-US"/>
        </w:rPr>
      </w:pPr>
    </w:p>
    <w:p w:rsidR="003758A8" w:rsidRPr="003758A8" w:rsidRDefault="003758A8" w:rsidP="003758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758A8">
        <w:rPr>
          <w:b/>
        </w:rPr>
        <w:t>_______________________________________________________________________</w:t>
      </w:r>
    </w:p>
    <w:p w:rsidR="00F3643F" w:rsidRPr="00EB18AE" w:rsidRDefault="00F3643F" w:rsidP="00F3643F">
      <w:pPr>
        <w:jc w:val="center"/>
      </w:pPr>
      <w:r w:rsidRPr="00EB18AE">
        <w:t>ПОСТАНОВЛЕНИЕ</w:t>
      </w:r>
    </w:p>
    <w:p w:rsidR="00F3643F" w:rsidRPr="00EB18AE" w:rsidRDefault="00F3643F" w:rsidP="00F3643F">
      <w:pPr>
        <w:jc w:val="center"/>
      </w:pPr>
      <w:r w:rsidRPr="00EB18AE">
        <w:t>ГЛАВЫ МУНИЦИПАЛЬНОГО ОБРАЗОВАНИЯ</w:t>
      </w:r>
    </w:p>
    <w:p w:rsidR="00F3643F" w:rsidRPr="00EB18AE" w:rsidRDefault="00F3643F" w:rsidP="00F3643F">
      <w:pPr>
        <w:jc w:val="center"/>
      </w:pPr>
      <w:r w:rsidRPr="00EB18AE">
        <w:t>«ДАХОВСКОЕ СЕЛЬСКОЕ ПОСЕЛЕНИЕ»</w:t>
      </w:r>
    </w:p>
    <w:p w:rsidR="00F3643F" w:rsidRPr="00EB18AE" w:rsidRDefault="00F3643F" w:rsidP="00F3643F">
      <w:pPr>
        <w:jc w:val="right"/>
      </w:pPr>
    </w:p>
    <w:p w:rsidR="00284AF6" w:rsidRDefault="00284AF6" w:rsidP="00F3643F">
      <w:proofErr w:type="gramStart"/>
      <w:r>
        <w:t>О</w:t>
      </w:r>
      <w:r w:rsidR="00F3643F">
        <w:t>т</w:t>
      </w:r>
      <w:r>
        <w:t xml:space="preserve">  </w:t>
      </w:r>
      <w:r w:rsidR="00F5175D">
        <w:t>28</w:t>
      </w:r>
      <w:r>
        <w:t>.08.</w:t>
      </w:r>
      <w:r w:rsidR="00F3643F">
        <w:t>201</w:t>
      </w:r>
      <w:r>
        <w:t>9</w:t>
      </w:r>
      <w:proofErr w:type="gramEnd"/>
      <w:r>
        <w:t xml:space="preserve"> </w:t>
      </w:r>
      <w:r w:rsidR="00F3643F" w:rsidRPr="00EB18AE">
        <w:t xml:space="preserve">г                                                                </w:t>
      </w:r>
      <w:r w:rsidR="00F3643F">
        <w:t xml:space="preserve">          </w:t>
      </w:r>
      <w:r>
        <w:t xml:space="preserve"> №121</w:t>
      </w:r>
    </w:p>
    <w:p w:rsidR="00F3643F" w:rsidRPr="00EB18AE" w:rsidRDefault="00F3643F" w:rsidP="00F3643F">
      <w:r w:rsidRPr="00EB18AE">
        <w:t>ст.</w:t>
      </w:r>
      <w:r w:rsidR="003758A8">
        <w:t xml:space="preserve"> </w:t>
      </w:r>
      <w:r w:rsidRPr="00EB18AE">
        <w:t>Даховская</w:t>
      </w:r>
    </w:p>
    <w:p w:rsidR="00F3643F" w:rsidRPr="00EB18AE" w:rsidRDefault="00F3643F" w:rsidP="00F3643F"/>
    <w:p w:rsidR="00F3643F" w:rsidRPr="00EB18AE" w:rsidRDefault="00F3643F" w:rsidP="00F3643F">
      <w:r w:rsidRPr="00EB18AE">
        <w:t xml:space="preserve">Об утверждении программы по </w:t>
      </w:r>
    </w:p>
    <w:p w:rsidR="00F3643F" w:rsidRPr="00EB18AE" w:rsidRDefault="00F3643F" w:rsidP="00F3643F">
      <w:r w:rsidRPr="00EB18AE">
        <w:t>обеспечению первичных мер пожарной</w:t>
      </w:r>
    </w:p>
    <w:p w:rsidR="00F3643F" w:rsidRPr="00EB18AE" w:rsidRDefault="00F3643F" w:rsidP="00F3643F">
      <w:r w:rsidRPr="00EB18AE">
        <w:t xml:space="preserve">безопасности на территории  </w:t>
      </w:r>
    </w:p>
    <w:p w:rsidR="00F3643F" w:rsidRPr="00EB18AE" w:rsidRDefault="00F3643F" w:rsidP="00F3643F">
      <w:r w:rsidRPr="00EB18AE">
        <w:t>МО «Даховское сельское поселение»</w:t>
      </w:r>
    </w:p>
    <w:p w:rsidR="00F3643F" w:rsidRPr="00EB18AE" w:rsidRDefault="00F3643F" w:rsidP="00F3643F">
      <w:r>
        <w:t xml:space="preserve">«Пожарная безопасность» </w:t>
      </w:r>
      <w:proofErr w:type="gramStart"/>
      <w:r>
        <w:t>на  20</w:t>
      </w:r>
      <w:r w:rsidR="00284AF6">
        <w:t>20</w:t>
      </w:r>
      <w:proofErr w:type="gramEnd"/>
      <w:r w:rsidR="00AD2E7F">
        <w:t>-20</w:t>
      </w:r>
      <w:r w:rsidR="00284AF6">
        <w:t>22</w:t>
      </w:r>
      <w:r w:rsidR="00AD2E7F">
        <w:t xml:space="preserve"> г</w:t>
      </w:r>
      <w:r w:rsidR="00284AF6">
        <w:t>г</w:t>
      </w:r>
      <w:r w:rsidRPr="00EB18AE">
        <w:t>.</w:t>
      </w:r>
    </w:p>
    <w:p w:rsidR="00F3643F" w:rsidRPr="00EB18AE" w:rsidRDefault="00F3643F" w:rsidP="00F3643F">
      <w:r w:rsidRPr="00EB18AE">
        <w:t xml:space="preserve">  </w:t>
      </w:r>
    </w:p>
    <w:p w:rsidR="00F3643F" w:rsidRPr="00EB18AE" w:rsidRDefault="00F3643F" w:rsidP="00F3643F"/>
    <w:p w:rsidR="00F3643F" w:rsidRDefault="00AD2E7F" w:rsidP="00F3643F">
      <w:pPr>
        <w:jc w:val="both"/>
      </w:pPr>
      <w:r>
        <w:t xml:space="preserve">      </w:t>
      </w:r>
      <w:r w:rsidR="00F3643F" w:rsidRPr="00EB18AE">
        <w:t>В соответствии с Федеральным законом от 06.10.2003 г. № 131 «Об общих принципах организации местного самоуправления в Р</w:t>
      </w:r>
      <w:r>
        <w:t>оссийской Федерации</w:t>
      </w:r>
      <w:r w:rsidR="00F3643F" w:rsidRPr="00EB18AE">
        <w:t>», Федеральным законом «О пожарной безопасности», Положением Федерального закона «О пожарной безопасности» от 21.12.1994 года № 69-ФЗ, Уставом МО «Даховское сельское поселение»:</w:t>
      </w:r>
    </w:p>
    <w:p w:rsidR="003758A8" w:rsidRDefault="003758A8" w:rsidP="003758A8">
      <w:pPr>
        <w:jc w:val="center"/>
      </w:pPr>
    </w:p>
    <w:p w:rsidR="003758A8" w:rsidRDefault="003758A8" w:rsidP="003758A8">
      <w:pPr>
        <w:jc w:val="center"/>
      </w:pPr>
      <w:r>
        <w:t>ПОСТАНОВЛЯЮ:</w:t>
      </w:r>
    </w:p>
    <w:p w:rsidR="003758A8" w:rsidRPr="00EB18AE" w:rsidRDefault="003758A8" w:rsidP="00F3643F">
      <w:pPr>
        <w:jc w:val="both"/>
      </w:pPr>
    </w:p>
    <w:p w:rsidR="00F3643F" w:rsidRPr="00EB18AE" w:rsidRDefault="00F3643F" w:rsidP="00284AF6">
      <w:pPr>
        <w:pStyle w:val="a3"/>
        <w:numPr>
          <w:ilvl w:val="0"/>
          <w:numId w:val="2"/>
        </w:numPr>
      </w:pPr>
      <w:r w:rsidRPr="00EB18AE">
        <w:t xml:space="preserve">Утвердить программу по обеспечению первичных мер пожарной безопасности на </w:t>
      </w:r>
      <w:proofErr w:type="gramStart"/>
      <w:r w:rsidRPr="00EB18AE">
        <w:t>территории  МО</w:t>
      </w:r>
      <w:proofErr w:type="gramEnd"/>
      <w:r w:rsidRPr="00EB18AE">
        <w:t xml:space="preserve"> «Даховское сельское поселение» </w:t>
      </w:r>
      <w:r>
        <w:t xml:space="preserve">«Пожарная безопасность» на  </w:t>
      </w:r>
      <w:r w:rsidR="00284AF6" w:rsidRPr="00284AF6">
        <w:t>2020-2022 гг</w:t>
      </w:r>
      <w:r w:rsidR="00AD2E7F">
        <w:t xml:space="preserve">., </w:t>
      </w:r>
      <w:r w:rsidRPr="00EB18AE">
        <w:t xml:space="preserve"> (далее Программа) согласно приложения.</w:t>
      </w:r>
    </w:p>
    <w:p w:rsidR="00F3643F" w:rsidRPr="00EB18AE" w:rsidRDefault="00F3643F" w:rsidP="00F3643F">
      <w:pPr>
        <w:pStyle w:val="a3"/>
        <w:numPr>
          <w:ilvl w:val="0"/>
          <w:numId w:val="2"/>
        </w:numPr>
      </w:pPr>
      <w:r w:rsidRPr="00EB18AE">
        <w:t>Предусматривать ежегодно средства в объемах, предусмотренных в Программе, в проектах реализации мероприятий Программы.</w:t>
      </w:r>
    </w:p>
    <w:p w:rsidR="00F3643F" w:rsidRPr="00EB18AE" w:rsidRDefault="00F3643F" w:rsidP="00F3643F">
      <w:pPr>
        <w:numPr>
          <w:ilvl w:val="0"/>
          <w:numId w:val="2"/>
        </w:numPr>
      </w:pPr>
      <w:r w:rsidRPr="00EB18AE">
        <w:t>Контроль за выполнение настоящего постановления возложить на заместителя главы МО «Даховское сел</w:t>
      </w:r>
      <w:r>
        <w:t>ьское поселение» Золотову Т.М.</w:t>
      </w:r>
    </w:p>
    <w:p w:rsidR="003758A8" w:rsidRDefault="003758A8" w:rsidP="003758A8"/>
    <w:p w:rsidR="003758A8" w:rsidRPr="00EB18AE" w:rsidRDefault="003758A8" w:rsidP="003758A8"/>
    <w:p w:rsidR="00F3643F" w:rsidRPr="00EB18AE" w:rsidRDefault="00F3643F" w:rsidP="00F3643F"/>
    <w:p w:rsidR="00F3643F" w:rsidRPr="00EB18AE" w:rsidRDefault="00F3643F" w:rsidP="00F3643F">
      <w:r w:rsidRPr="00EB18AE">
        <w:t>Глава муниципального образования</w:t>
      </w:r>
    </w:p>
    <w:p w:rsidR="00F3643F" w:rsidRDefault="00F3643F" w:rsidP="00F3643F">
      <w:r w:rsidRPr="00EB18AE">
        <w:t>«</w:t>
      </w:r>
      <w:proofErr w:type="spellStart"/>
      <w:r w:rsidRPr="00EB18AE">
        <w:t>Даховское</w:t>
      </w:r>
      <w:proofErr w:type="spellEnd"/>
      <w:r w:rsidRPr="00EB18AE">
        <w:t xml:space="preserve"> сельское поселение»                                                          </w:t>
      </w:r>
      <w:proofErr w:type="spellStart"/>
      <w:r w:rsidRPr="00EB18AE">
        <w:t>Г.А.Бородкин</w:t>
      </w:r>
      <w:proofErr w:type="spellEnd"/>
    </w:p>
    <w:p w:rsidR="00F3643F" w:rsidRDefault="00F3643F" w:rsidP="00F3643F"/>
    <w:p w:rsidR="00F3643F" w:rsidRDefault="00F3643F" w:rsidP="00F3643F">
      <w:pPr>
        <w:pStyle w:val="5"/>
        <w:numPr>
          <w:ilvl w:val="4"/>
          <w:numId w:val="3"/>
        </w:numPr>
        <w:tabs>
          <w:tab w:val="left" w:pos="0"/>
        </w:tabs>
        <w:rPr>
          <w:i w:val="0"/>
        </w:rPr>
      </w:pPr>
      <w:r>
        <w:t xml:space="preserve"> </w:t>
      </w:r>
      <w:r>
        <w:rPr>
          <w:i w:val="0"/>
        </w:rPr>
        <w:t xml:space="preserve">                                                                                             </w:t>
      </w:r>
    </w:p>
    <w:p w:rsidR="00F3643F" w:rsidRDefault="00F3643F" w:rsidP="00F3643F">
      <w:pPr>
        <w:pStyle w:val="5"/>
        <w:numPr>
          <w:ilvl w:val="4"/>
          <w:numId w:val="3"/>
        </w:numPr>
        <w:tabs>
          <w:tab w:val="left" w:pos="0"/>
        </w:tabs>
        <w:rPr>
          <w:i w:val="0"/>
        </w:rPr>
      </w:pPr>
    </w:p>
    <w:p w:rsidR="00F3643F" w:rsidRDefault="00F3643F" w:rsidP="00F3643F">
      <w:pPr>
        <w:pStyle w:val="5"/>
        <w:numPr>
          <w:ilvl w:val="4"/>
          <w:numId w:val="3"/>
        </w:numPr>
        <w:tabs>
          <w:tab w:val="left" w:pos="0"/>
        </w:tabs>
        <w:rPr>
          <w:i w:val="0"/>
        </w:rPr>
      </w:pPr>
    </w:p>
    <w:p w:rsidR="00081944" w:rsidRDefault="00081944" w:rsidP="00F3643F">
      <w:pPr>
        <w:jc w:val="right"/>
      </w:pPr>
    </w:p>
    <w:p w:rsidR="00081944" w:rsidRDefault="00081944" w:rsidP="00F3643F">
      <w:pPr>
        <w:jc w:val="right"/>
      </w:pPr>
    </w:p>
    <w:p w:rsidR="00F3643F" w:rsidRDefault="003758A8" w:rsidP="00F3643F">
      <w:pPr>
        <w:jc w:val="right"/>
      </w:pPr>
      <w:r>
        <w:lastRenderedPageBreak/>
        <w:t>У</w:t>
      </w:r>
      <w:r w:rsidR="00F3643F">
        <w:t>тверждена</w:t>
      </w:r>
    </w:p>
    <w:p w:rsidR="00F3643F" w:rsidRDefault="00F3643F" w:rsidP="00F3643F">
      <w:pPr>
        <w:jc w:val="right"/>
      </w:pPr>
      <w:r>
        <w:t xml:space="preserve">                                                                                    постановлением главы                     </w:t>
      </w:r>
    </w:p>
    <w:p w:rsidR="00F3643F" w:rsidRDefault="00F3643F" w:rsidP="00F3643F">
      <w:pPr>
        <w:jc w:val="right"/>
      </w:pPr>
      <w:r>
        <w:t xml:space="preserve">                                                                    </w:t>
      </w:r>
      <w:proofErr w:type="spellStart"/>
      <w:r>
        <w:t>Даховского</w:t>
      </w:r>
      <w:proofErr w:type="spellEnd"/>
      <w:r>
        <w:t xml:space="preserve"> сельского поселения</w:t>
      </w:r>
    </w:p>
    <w:p w:rsidR="00F3643F" w:rsidRDefault="00F3643F" w:rsidP="00F3643F">
      <w:pPr>
        <w:jc w:val="right"/>
        <w:rPr>
          <w:b/>
          <w:bCs/>
        </w:rPr>
      </w:pPr>
      <w:r>
        <w:tab/>
        <w:t xml:space="preserve">         </w:t>
      </w:r>
      <w:proofErr w:type="gramStart"/>
      <w:r>
        <w:t>От</w:t>
      </w:r>
      <w:r w:rsidR="00284AF6">
        <w:t xml:space="preserve">  </w:t>
      </w:r>
      <w:r w:rsidR="00F5175D">
        <w:t>28.</w:t>
      </w:r>
      <w:r w:rsidR="00284AF6">
        <w:t>08.</w:t>
      </w:r>
      <w:r>
        <w:t>201</w:t>
      </w:r>
      <w:r w:rsidR="00284AF6">
        <w:t>9</w:t>
      </w:r>
      <w:proofErr w:type="gramEnd"/>
      <w:r>
        <w:t xml:space="preserve">  года №</w:t>
      </w:r>
      <w:r w:rsidR="00284AF6">
        <w:t>121</w:t>
      </w:r>
      <w:r>
        <w:t xml:space="preserve"> </w:t>
      </w:r>
    </w:p>
    <w:p w:rsidR="00F3643F" w:rsidRDefault="00F3643F" w:rsidP="00F3643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F3643F" w:rsidRDefault="00F3643F" w:rsidP="00F3643F">
      <w:pPr>
        <w:jc w:val="center"/>
      </w:pPr>
    </w:p>
    <w:p w:rsidR="00F3643F" w:rsidRDefault="00F3643F" w:rsidP="003758A8">
      <w:pPr>
        <w:pStyle w:val="a6"/>
        <w:jc w:val="center"/>
      </w:pPr>
      <w:r>
        <w:t>Программа по обеспечению первичных мер пожарной безопасности на</w:t>
      </w:r>
    </w:p>
    <w:p w:rsidR="00F3643F" w:rsidRDefault="00F3643F" w:rsidP="003758A8">
      <w:pPr>
        <w:pStyle w:val="a6"/>
        <w:jc w:val="center"/>
      </w:pPr>
    </w:p>
    <w:p w:rsidR="00F3643F" w:rsidRDefault="00F3643F" w:rsidP="003758A8">
      <w:pPr>
        <w:pStyle w:val="a6"/>
        <w:jc w:val="center"/>
      </w:pPr>
      <w:r>
        <w:t xml:space="preserve">территории </w:t>
      </w:r>
      <w:proofErr w:type="spellStart"/>
      <w:r>
        <w:t>Даховского</w:t>
      </w:r>
      <w:proofErr w:type="spellEnd"/>
      <w:r>
        <w:t xml:space="preserve"> сельского поселения</w:t>
      </w:r>
    </w:p>
    <w:p w:rsidR="00F3643F" w:rsidRDefault="00F3643F" w:rsidP="003758A8">
      <w:pPr>
        <w:pStyle w:val="a6"/>
        <w:jc w:val="center"/>
      </w:pPr>
    </w:p>
    <w:p w:rsidR="00F3643F" w:rsidRDefault="00F3643F" w:rsidP="003758A8">
      <w:pPr>
        <w:pStyle w:val="a6"/>
        <w:jc w:val="center"/>
      </w:pPr>
      <w:r>
        <w:t xml:space="preserve">"Пожарная безопасность" на </w:t>
      </w:r>
      <w:r w:rsidR="00DE1DA7">
        <w:t>2020-2022</w:t>
      </w:r>
      <w:r w:rsidR="00AD2E7F">
        <w:t>гг</w:t>
      </w:r>
      <w:r>
        <w:br/>
      </w:r>
    </w:p>
    <w:p w:rsidR="00F3643F" w:rsidRDefault="00F3643F" w:rsidP="00F3643F">
      <w:pPr>
        <w:jc w:val="center"/>
        <w:rPr>
          <w:rFonts w:ascii="Arial" w:hAnsi="Arial" w:cs="Arial"/>
          <w:b/>
          <w:bCs/>
        </w:rPr>
      </w:pPr>
    </w:p>
    <w:p w:rsidR="00F3643F" w:rsidRDefault="00F3643F" w:rsidP="00F36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 целевой программы "Пожарная безопасность"</w:t>
      </w:r>
    </w:p>
    <w:p w:rsidR="00F3643F" w:rsidRDefault="00F3643F" w:rsidP="00F3643F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922"/>
        <w:gridCol w:w="6905"/>
      </w:tblGrid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Наименование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3F" w:rsidRDefault="00F3643F" w:rsidP="006639CB">
            <w:pPr>
              <w:suppressAutoHyphens/>
              <w:autoSpaceDE w:val="0"/>
              <w:snapToGrid w:val="0"/>
              <w:jc w:val="both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 xml:space="preserve">Целевая программа "Пожарная безопасность" на </w:t>
            </w:r>
            <w:r w:rsidR="00DE1DA7">
              <w:t>2020-2022</w:t>
            </w:r>
            <w:r w:rsidR="00AD2E7F">
              <w:rPr>
                <w:spacing w:val="-1"/>
                <w:sz w:val="26"/>
                <w:szCs w:val="26"/>
              </w:rPr>
              <w:t>гг</w:t>
            </w:r>
            <w:r>
              <w:rPr>
                <w:spacing w:val="-1"/>
                <w:sz w:val="26"/>
                <w:szCs w:val="26"/>
              </w:rPr>
              <w:t xml:space="preserve"> год (далее - </w:t>
            </w:r>
            <w:proofErr w:type="gramStart"/>
            <w:r>
              <w:rPr>
                <w:spacing w:val="-1"/>
                <w:sz w:val="26"/>
                <w:szCs w:val="26"/>
              </w:rPr>
              <w:t>Программа )</w:t>
            </w:r>
            <w:proofErr w:type="gramEnd"/>
          </w:p>
        </w:tc>
      </w:tr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Основание для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разработки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3F" w:rsidRDefault="00F3643F" w:rsidP="006639CB">
            <w:pPr>
              <w:autoSpaceDE w:val="0"/>
              <w:snapToGrid w:val="0"/>
              <w:ind w:firstLine="720"/>
              <w:jc w:val="both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 xml:space="preserve">Положениями Федерального закона «О пожарной безопасности» статья 6 ФЗ от 21.12.1994 № 69-ФЗ </w:t>
            </w:r>
          </w:p>
          <w:p w:rsidR="00F3643F" w:rsidRDefault="00F3643F" w:rsidP="006639CB">
            <w:pPr>
              <w:suppressAutoHyphens/>
              <w:autoSpaceDE w:val="0"/>
              <w:jc w:val="both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</w:p>
        </w:tc>
      </w:tr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Заказчик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Даховского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сельского поселения</w:t>
            </w:r>
          </w:p>
        </w:tc>
      </w:tr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Разработчики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F" w:rsidRDefault="00F3643F" w:rsidP="006639CB">
            <w:pPr>
              <w:shd w:val="clear" w:color="auto" w:fill="FFFFFF"/>
              <w:suppressAutoHyphens/>
              <w:snapToGrid w:val="0"/>
              <w:spacing w:after="200" w:line="326" w:lineRule="exact"/>
              <w:ind w:left="26" w:right="29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pacing w:val="-1"/>
                <w:sz w:val="26"/>
                <w:szCs w:val="26"/>
              </w:rPr>
              <w:t>Даховского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сельского поселения</w:t>
            </w:r>
          </w:p>
        </w:tc>
      </w:tr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Цель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3F" w:rsidRDefault="00F3643F" w:rsidP="002C0045">
            <w:pPr>
              <w:suppressAutoHyphens/>
              <w:autoSpaceDE w:val="0"/>
              <w:snapToGrid w:val="0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>Обеспечение необходимых условий для укрепления пожарной безопас</w:t>
            </w:r>
            <w:r w:rsidR="002C0045">
              <w:rPr>
                <w:spacing w:val="-1"/>
                <w:sz w:val="26"/>
                <w:szCs w:val="26"/>
              </w:rPr>
              <w:t>ности  на территории населенных пунктов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="002C0045">
              <w:rPr>
                <w:spacing w:val="-1"/>
                <w:sz w:val="26"/>
                <w:szCs w:val="26"/>
              </w:rPr>
              <w:t xml:space="preserve"> Улучшение противопожарной  обстановки  на территории населенных пунктов поселения. Сохранение жизни людей, материальных ценностей и природных ресурсов.</w:t>
            </w:r>
          </w:p>
        </w:tc>
      </w:tr>
      <w:tr w:rsidR="00F3643F" w:rsidTr="006639CB">
        <w:trPr>
          <w:trHeight w:val="818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Задачи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F" w:rsidRDefault="002C0045" w:rsidP="002C0045">
            <w:pPr>
              <w:pStyle w:val="ConsNormal"/>
              <w:widowControl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Разъяснять населению правила пожарной безопасности в лесах.</w:t>
            </w:r>
          </w:p>
          <w:p w:rsidR="002C0045" w:rsidRDefault="002C0045" w:rsidP="002C0045">
            <w:pPr>
              <w:pStyle w:val="ConsNormal"/>
              <w:widowControl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Обеспечения первичных мер пожарной безопасности.</w:t>
            </w:r>
          </w:p>
          <w:p w:rsidR="002C0045" w:rsidRDefault="002C0045" w:rsidP="002C0045">
            <w:pPr>
              <w:pStyle w:val="ConsNormal"/>
              <w:widowControl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Запрет массового выжигания травы в летний и весенний период.</w:t>
            </w:r>
          </w:p>
          <w:p w:rsidR="008E0A7B" w:rsidRDefault="008E0A7B" w:rsidP="002C0045">
            <w:pPr>
              <w:pStyle w:val="ConsNormal"/>
              <w:widowControl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Приобретение средств пожаротушения.</w:t>
            </w:r>
          </w:p>
          <w:p w:rsidR="002C0045" w:rsidRDefault="002C0045" w:rsidP="002C0045">
            <w:pPr>
              <w:pStyle w:val="ConsNormal"/>
              <w:widowControl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Информирование населения о случаях гибели людей на пожарах</w:t>
            </w:r>
          </w:p>
          <w:p w:rsidR="002C0045" w:rsidRDefault="008E0A7B" w:rsidP="002C0045">
            <w:pPr>
              <w:pStyle w:val="ConsNormal"/>
              <w:widowControl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Организация мероприятий по проведению опашки. </w:t>
            </w:r>
          </w:p>
        </w:tc>
      </w:tr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F" w:rsidRDefault="00F3643F" w:rsidP="006639CB">
            <w:pPr>
              <w:shd w:val="clear" w:color="auto" w:fill="FFFFFF"/>
              <w:snapToGrid w:val="0"/>
              <w:ind w:left="28" w:right="28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pacing w:val="-1"/>
                <w:sz w:val="26"/>
                <w:szCs w:val="26"/>
              </w:rPr>
              <w:t>Даховского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сельского поселения</w:t>
            </w:r>
            <w:r>
              <w:rPr>
                <w:spacing w:val="-1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ab/>
            </w:r>
          </w:p>
          <w:p w:rsidR="00F3643F" w:rsidRDefault="00F3643F" w:rsidP="006639CB">
            <w:pPr>
              <w:shd w:val="clear" w:color="auto" w:fill="FFFFFF"/>
              <w:suppressAutoHyphens/>
              <w:ind w:left="28" w:right="28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F3643F" w:rsidTr="006639C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Сроки и этапы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реализации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3F" w:rsidRDefault="00DE1DA7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t>2020-2022</w:t>
            </w:r>
            <w:r w:rsidR="002C004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гг.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F3643F" w:rsidTr="006639CB">
        <w:trPr>
          <w:trHeight w:val="3077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Источники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финансирования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Мероприятия программы реализуются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Даховского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сельского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поселения</w:t>
            </w:r>
          </w:p>
          <w:p w:rsidR="008E0A7B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Объем финансирования программы на </w:t>
            </w:r>
          </w:p>
          <w:p w:rsidR="00F3643F" w:rsidRDefault="00DE1DA7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2020</w:t>
            </w:r>
            <w:proofErr w:type="gramStart"/>
            <w:r w:rsidR="008E0A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год  </w:t>
            </w:r>
            <w:r w:rsidR="008E0A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</w:r>
            <w:proofErr w:type="gramEnd"/>
            <w:r w:rsidR="008E0A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</w:t>
            </w:r>
            <w:r w:rsidR="00F3643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тысяч рублей</w:t>
            </w:r>
          </w:p>
          <w:p w:rsidR="008E0A7B" w:rsidRDefault="00DE1DA7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2021</w:t>
            </w:r>
            <w:r w:rsidR="008E0A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год       50 тысяч рублей</w:t>
            </w:r>
          </w:p>
          <w:p w:rsidR="008E0A7B" w:rsidRDefault="00DE1DA7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2022</w:t>
            </w:r>
            <w:r w:rsidR="008E0A7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год       50 тысяч рублей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6"/>
                <w:szCs w:val="26"/>
                <w:u w:val="single"/>
              </w:rPr>
              <w:t>Дахов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сельского поселения  муниципальных унитарных предприятий и структурных подразделений администрации поселения</w:t>
            </w:r>
          </w:p>
        </w:tc>
      </w:tr>
      <w:tr w:rsidR="00F3643F" w:rsidTr="00F3643F">
        <w:trPr>
          <w:trHeight w:val="1171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Приобретение  первичных средств пожаротушения.</w:t>
            </w:r>
          </w:p>
          <w:p w:rsidR="008E0A7B" w:rsidRDefault="008E0A7B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 мероприятий по проведению опашки</w:t>
            </w:r>
          </w:p>
        </w:tc>
      </w:tr>
      <w:tr w:rsidR="00F3643F" w:rsidTr="008E0A7B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Ожидаемы конечные результаты реализации Программы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3F" w:rsidRDefault="008E0A7B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Исключить гибель травматизм людей  и материальных потерь от огня в жилом фонде.</w:t>
            </w:r>
          </w:p>
        </w:tc>
      </w:tr>
      <w:tr w:rsidR="00F3643F" w:rsidTr="006639CB">
        <w:trPr>
          <w:trHeight w:val="384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43F" w:rsidRDefault="00F3643F" w:rsidP="006639CB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Контроль за ходом </w:t>
            </w:r>
          </w:p>
          <w:p w:rsidR="00F3643F" w:rsidRDefault="00F3643F" w:rsidP="006639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реализации 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3F" w:rsidRDefault="00F3643F" w:rsidP="006639CB">
            <w:pPr>
              <w:shd w:val="clear" w:color="auto" w:fill="FFFFFF"/>
              <w:suppressAutoHyphens/>
              <w:snapToGrid w:val="0"/>
              <w:ind w:right="11"/>
              <w:rPr>
                <w:rFonts w:cs="Calibri"/>
                <w:spacing w:val="-1"/>
                <w:sz w:val="26"/>
                <w:szCs w:val="26"/>
                <w:lang w:eastAsia="ar-SA"/>
              </w:rPr>
            </w:pPr>
            <w:r>
              <w:rPr>
                <w:spacing w:val="-1"/>
                <w:sz w:val="26"/>
                <w:szCs w:val="26"/>
              </w:rPr>
              <w:t xml:space="preserve">Контроль за ходом реализации Программы </w:t>
            </w:r>
            <w:proofErr w:type="gramStart"/>
            <w:r>
              <w:rPr>
                <w:spacing w:val="-1"/>
                <w:sz w:val="26"/>
                <w:szCs w:val="26"/>
              </w:rPr>
              <w:t>осуществляют  заместитель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 Главы администрации.</w:t>
            </w:r>
          </w:p>
        </w:tc>
      </w:tr>
    </w:tbl>
    <w:p w:rsidR="00F3643F" w:rsidRDefault="00F3643F" w:rsidP="00F3643F">
      <w:pPr>
        <w:autoSpaceDE w:val="0"/>
        <w:ind w:firstLine="7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3643F" w:rsidRDefault="00F3643F" w:rsidP="00F3643F">
      <w:pPr>
        <w:pStyle w:val="a3"/>
        <w:numPr>
          <w:ilvl w:val="0"/>
          <w:numId w:val="4"/>
        </w:numPr>
        <w:tabs>
          <w:tab w:val="left" w:pos="1080"/>
        </w:tabs>
        <w:suppressAutoHyphens/>
        <w:autoSpaceDE w:val="0"/>
        <w:contextualSpacing w:val="0"/>
        <w:jc w:val="both"/>
        <w:rPr>
          <w:b/>
        </w:rPr>
      </w:pPr>
      <w:r>
        <w:rPr>
          <w:b/>
        </w:rPr>
        <w:t>Содержание проблемы и обоснование необходимости ее решения программными методами.</w:t>
      </w:r>
    </w:p>
    <w:p w:rsidR="00F3643F" w:rsidRDefault="00F3643F" w:rsidP="00F3643F">
      <w:pPr>
        <w:autoSpaceDE w:val="0"/>
        <w:ind w:firstLine="720"/>
        <w:jc w:val="both"/>
      </w:pPr>
      <w: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безопасности.</w:t>
      </w:r>
    </w:p>
    <w:p w:rsidR="00F3643F" w:rsidRDefault="00F3643F" w:rsidP="00F3643F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Состояние защищенности  муниципального имущества от пожаров на территории </w:t>
      </w:r>
      <w:r>
        <w:rPr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Даховс</w:t>
      </w:r>
      <w:r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3643F" w:rsidRDefault="00F3643F" w:rsidP="00F3643F">
      <w:pPr>
        <w:autoSpaceDE w:val="0"/>
        <w:ind w:firstLine="720"/>
        <w:jc w:val="both"/>
      </w:pPr>
      <w:r>
        <w:t xml:space="preserve"> К числу объективных причин, обуславливающих крайнюю напряженность оперативной обстановки с пожарами- отсутствие экономических возможностей поддержания противопожарного состояния зданий и оповещения о пожаре, а также современными первичными средствами пожаротушения.</w:t>
      </w:r>
    </w:p>
    <w:p w:rsidR="00F3643F" w:rsidRDefault="00F3643F" w:rsidP="00F3643F">
      <w:pPr>
        <w:autoSpaceDE w:val="0"/>
        <w:ind w:firstLine="720"/>
        <w:jc w:val="both"/>
      </w:pPr>
      <w:r>
        <w:t>К полномочиям органов местного самоуправления отнесено обеспечение первичных мер пожарной безопасности, создание муниципальной пожарной охраны.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3643F" w:rsidRDefault="00F3643F" w:rsidP="00F3643F">
      <w:pPr>
        <w:autoSpaceDE w:val="0"/>
        <w:ind w:firstLine="720"/>
        <w:jc w:val="both"/>
      </w:pPr>
      <w:r>
        <w:t xml:space="preserve">Для преодоления негативных тенденций в деле организации борьбы с пожарами </w:t>
      </w:r>
      <w:proofErr w:type="gramStart"/>
      <w:r>
        <w:t>в  20</w:t>
      </w:r>
      <w:r w:rsidR="00DE79BB">
        <w:t>20</w:t>
      </w:r>
      <w:proofErr w:type="gramEnd"/>
      <w:r w:rsidR="00DE79BB">
        <w:t>-2022</w:t>
      </w:r>
      <w:bookmarkStart w:id="0" w:name="_GoBack"/>
      <w:bookmarkEnd w:id="0"/>
      <w:r>
        <w:t xml:space="preserve"> году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F3643F" w:rsidRDefault="00F3643F" w:rsidP="00F3643F">
      <w:pPr>
        <w:autoSpaceDE w:val="0"/>
        <w:ind w:firstLine="720"/>
        <w:jc w:val="both"/>
      </w:pPr>
    </w:p>
    <w:p w:rsidR="00F3643F" w:rsidRDefault="00F3643F" w:rsidP="00F3643F">
      <w:pPr>
        <w:autoSpaceDE w:val="0"/>
        <w:ind w:firstLine="720"/>
        <w:jc w:val="both"/>
        <w:rPr>
          <w:b/>
        </w:rPr>
      </w:pPr>
    </w:p>
    <w:p w:rsidR="00F3643F" w:rsidRDefault="00F3643F" w:rsidP="00F3643F">
      <w:pPr>
        <w:autoSpaceDE w:val="0"/>
        <w:jc w:val="both"/>
        <w:rPr>
          <w:b/>
        </w:rPr>
      </w:pPr>
      <w:r>
        <w:rPr>
          <w:b/>
        </w:rPr>
        <w:t xml:space="preserve">              2. Цели и задачи Программы.</w:t>
      </w:r>
    </w:p>
    <w:p w:rsidR="00F3643F" w:rsidRDefault="00F3643F" w:rsidP="00F3643F">
      <w:pPr>
        <w:autoSpaceDE w:val="0"/>
        <w:jc w:val="both"/>
      </w:pPr>
      <w:r>
        <w:t xml:space="preserve">    Основной целью Программы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муниципального образования.</w:t>
      </w:r>
    </w:p>
    <w:p w:rsidR="00F3643F" w:rsidRDefault="00F3643F" w:rsidP="00F3643F">
      <w:pPr>
        <w:autoSpaceDE w:val="0"/>
        <w:ind w:firstLine="720"/>
        <w:jc w:val="both"/>
      </w:pPr>
      <w:r>
        <w:t>Для ее достижения необходимо решить следующие основные задачи:</w:t>
      </w:r>
    </w:p>
    <w:p w:rsidR="00F3643F" w:rsidRDefault="00F3643F" w:rsidP="00F3643F">
      <w:pPr>
        <w:autoSpaceDE w:val="0"/>
        <w:ind w:firstLine="720"/>
        <w:jc w:val="both"/>
      </w:pPr>
      <w:r>
        <w:t>оснащение муниципальных учреждений противопожарным оборудованием, средствами защиты и пожаротушения;</w:t>
      </w:r>
    </w:p>
    <w:p w:rsidR="00F3643F" w:rsidRDefault="00F3643F" w:rsidP="00F3643F">
      <w:pPr>
        <w:autoSpaceDE w:val="0"/>
        <w:ind w:firstLine="720"/>
        <w:jc w:val="both"/>
      </w:pPr>
    </w:p>
    <w:p w:rsidR="00F3643F" w:rsidRDefault="00F3643F" w:rsidP="00F3643F">
      <w:pPr>
        <w:autoSpaceDE w:val="0"/>
        <w:jc w:val="both"/>
        <w:rPr>
          <w:b/>
        </w:rPr>
      </w:pPr>
      <w:r>
        <w:rPr>
          <w:b/>
        </w:rPr>
        <w:t xml:space="preserve">            3. Сроки реализации Программы.</w:t>
      </w:r>
    </w:p>
    <w:p w:rsidR="00F3643F" w:rsidRDefault="00F3643F" w:rsidP="00F3643F">
      <w:pPr>
        <w:autoSpaceDE w:val="0"/>
        <w:jc w:val="both"/>
      </w:pPr>
      <w:r>
        <w:t xml:space="preserve">            Реализация Про</w:t>
      </w:r>
      <w:r w:rsidR="00833DDB">
        <w:t xml:space="preserve">граммы проводится в течение </w:t>
      </w:r>
      <w:r w:rsidR="00DE1DA7">
        <w:t>2020-2022</w:t>
      </w:r>
      <w:r w:rsidR="00833DDB">
        <w:t xml:space="preserve">гг </w:t>
      </w:r>
    </w:p>
    <w:p w:rsidR="00F3643F" w:rsidRDefault="00F3643F" w:rsidP="00F3643F">
      <w:pPr>
        <w:autoSpaceDE w:val="0"/>
        <w:ind w:firstLine="720"/>
        <w:jc w:val="both"/>
      </w:pPr>
    </w:p>
    <w:p w:rsidR="00F3643F" w:rsidRDefault="00F3643F" w:rsidP="00F3643F">
      <w:pPr>
        <w:autoSpaceDE w:val="0"/>
        <w:ind w:firstLine="720"/>
        <w:jc w:val="both"/>
        <w:rPr>
          <w:b/>
        </w:rPr>
      </w:pPr>
      <w:r>
        <w:rPr>
          <w:b/>
        </w:rPr>
        <w:t>4. Перечень основных мероприятий Программы.</w:t>
      </w:r>
    </w:p>
    <w:p w:rsidR="00F3643F" w:rsidRDefault="00F3643F" w:rsidP="00F3643F">
      <w:pPr>
        <w:autoSpaceDE w:val="0"/>
        <w:jc w:val="both"/>
      </w:pPr>
      <w:r>
        <w:t xml:space="preserve">        В соответствии с поставленными целями и задачами система программных мероприятий включает в себя следующие разделы по приоритетным направлениям организации пожарной безопасности в Даховском сельском поселении.</w:t>
      </w:r>
    </w:p>
    <w:p w:rsidR="00833DDB" w:rsidRDefault="00F3643F" w:rsidP="00833DDB">
      <w:r>
        <w:t xml:space="preserve">       Программой предусматривается</w:t>
      </w:r>
      <w:r w:rsidR="00833DDB">
        <w:t xml:space="preserve"> Приобретение  первичных средств пожаротушения.</w:t>
      </w:r>
    </w:p>
    <w:p w:rsidR="00833DDB" w:rsidRDefault="00833DDB" w:rsidP="00833DDB">
      <w:pPr>
        <w:rPr>
          <w:b/>
        </w:rPr>
      </w:pPr>
      <w:r>
        <w:t>Организация мероприятий по проведению опашки.</w:t>
      </w:r>
      <w:r w:rsidR="00F3643F">
        <w:rPr>
          <w:b/>
        </w:rPr>
        <w:t xml:space="preserve">    </w:t>
      </w:r>
    </w:p>
    <w:p w:rsidR="00833DDB" w:rsidRDefault="00833DDB" w:rsidP="00833DDB">
      <w:pPr>
        <w:rPr>
          <w:b/>
        </w:rPr>
      </w:pPr>
    </w:p>
    <w:p w:rsidR="00F3643F" w:rsidRDefault="00F3643F" w:rsidP="00833DDB">
      <w:pPr>
        <w:rPr>
          <w:b/>
        </w:rPr>
      </w:pPr>
      <w:r>
        <w:rPr>
          <w:b/>
        </w:rPr>
        <w:t xml:space="preserve">      5. Нормативное сопровождение Программы.</w:t>
      </w:r>
    </w:p>
    <w:p w:rsidR="00F3643F" w:rsidRDefault="00F3643F" w:rsidP="00833DDB">
      <w:r>
        <w:t xml:space="preserve">            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Федеральный закон «О пожарной безопасности»</w:t>
      </w:r>
    </w:p>
    <w:p w:rsidR="00F3643F" w:rsidRDefault="00F3643F" w:rsidP="00F3643F">
      <w:pPr>
        <w:autoSpaceDE w:val="0"/>
        <w:jc w:val="both"/>
      </w:pPr>
      <w:r>
        <w:t xml:space="preserve">      Нормативные правовые и информационно-методические документы администрации муниципального образования.</w:t>
      </w:r>
    </w:p>
    <w:p w:rsidR="00F3643F" w:rsidRDefault="00F3643F" w:rsidP="00F3643F">
      <w:pPr>
        <w:autoSpaceDE w:val="0"/>
        <w:ind w:firstLine="720"/>
        <w:jc w:val="both"/>
      </w:pPr>
    </w:p>
    <w:p w:rsidR="00F3643F" w:rsidRDefault="00F3643F" w:rsidP="00F3643F">
      <w:pPr>
        <w:autoSpaceDE w:val="0"/>
        <w:ind w:firstLine="720"/>
        <w:jc w:val="both"/>
        <w:rPr>
          <w:b/>
        </w:rPr>
      </w:pPr>
      <w:r>
        <w:rPr>
          <w:b/>
        </w:rPr>
        <w:t>6. Ресурсное обеспечение Программы</w:t>
      </w:r>
    </w:p>
    <w:p w:rsidR="00F3643F" w:rsidRDefault="00F3643F" w:rsidP="00F3643F">
      <w:pPr>
        <w:autoSpaceDE w:val="0"/>
        <w:jc w:val="both"/>
      </w:pPr>
      <w:r>
        <w:t xml:space="preserve">       Программа реализуется за счет средств бюджета муниципального образования.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образования, муниципальных унитарных предприятий и структурных подразделений администрации муниципального образования.</w:t>
      </w:r>
    </w:p>
    <w:p w:rsidR="00F3643F" w:rsidRDefault="00F3643F" w:rsidP="00F3643F">
      <w:pPr>
        <w:autoSpaceDE w:val="0"/>
        <w:ind w:firstLine="720"/>
        <w:jc w:val="both"/>
      </w:pPr>
      <w:r>
        <w:t>Объемы финансирования Программы утверждаются ежегодно при разработке бюджета муниципального образования.</w:t>
      </w:r>
    </w:p>
    <w:p w:rsidR="00F3643F" w:rsidRDefault="00F3643F" w:rsidP="00F3643F">
      <w:pPr>
        <w:autoSpaceDE w:val="0"/>
        <w:ind w:firstLine="720"/>
        <w:jc w:val="both"/>
      </w:pPr>
    </w:p>
    <w:p w:rsidR="00F3643F" w:rsidRPr="00833DDB" w:rsidRDefault="00F3643F" w:rsidP="00833DDB">
      <w:pPr>
        <w:pStyle w:val="a3"/>
        <w:numPr>
          <w:ilvl w:val="0"/>
          <w:numId w:val="7"/>
        </w:numPr>
        <w:autoSpaceDE w:val="0"/>
        <w:jc w:val="both"/>
        <w:rPr>
          <w:b/>
        </w:rPr>
      </w:pPr>
      <w:r w:rsidRPr="00833DDB">
        <w:rPr>
          <w:b/>
        </w:rPr>
        <w:t>Механизм реализации Программы</w:t>
      </w:r>
    </w:p>
    <w:p w:rsidR="00833DDB" w:rsidRPr="00833DDB" w:rsidRDefault="00833DDB" w:rsidP="00833DDB">
      <w:pPr>
        <w:pStyle w:val="ConsNormal"/>
        <w:widowControl/>
        <w:snapToGrid w:val="0"/>
        <w:ind w:left="360" w:firstLine="0"/>
        <w:rPr>
          <w:rFonts w:ascii="Times New Roman" w:hAnsi="Times New Roman" w:cs="Times New Roman"/>
          <w:spacing w:val="-1"/>
          <w:sz w:val="24"/>
          <w:szCs w:val="26"/>
        </w:rPr>
      </w:pPr>
      <w:r w:rsidRPr="00833DDB">
        <w:rPr>
          <w:rFonts w:ascii="Times New Roman" w:hAnsi="Times New Roman" w:cs="Times New Roman"/>
          <w:spacing w:val="-1"/>
          <w:sz w:val="24"/>
          <w:szCs w:val="26"/>
        </w:rPr>
        <w:t>Разъяснять населению правила пожарной безопасности в лесах.</w:t>
      </w:r>
    </w:p>
    <w:p w:rsidR="00833DDB" w:rsidRPr="00833DDB" w:rsidRDefault="00833DDB" w:rsidP="00833DDB">
      <w:pPr>
        <w:pStyle w:val="ConsNormal"/>
        <w:widowControl/>
        <w:snapToGrid w:val="0"/>
        <w:ind w:left="360" w:firstLine="0"/>
        <w:rPr>
          <w:rFonts w:ascii="Times New Roman" w:hAnsi="Times New Roman" w:cs="Times New Roman"/>
          <w:spacing w:val="-1"/>
          <w:sz w:val="24"/>
          <w:szCs w:val="26"/>
        </w:rPr>
      </w:pPr>
      <w:r w:rsidRPr="00833DDB">
        <w:rPr>
          <w:rFonts w:ascii="Times New Roman" w:hAnsi="Times New Roman" w:cs="Times New Roman"/>
          <w:spacing w:val="-1"/>
          <w:sz w:val="24"/>
          <w:szCs w:val="26"/>
        </w:rPr>
        <w:t>Обеспечения первичных мер пожарной безопасности.</w:t>
      </w:r>
    </w:p>
    <w:p w:rsidR="00833DDB" w:rsidRPr="00833DDB" w:rsidRDefault="00833DDB" w:rsidP="00833DDB">
      <w:pPr>
        <w:pStyle w:val="ConsNormal"/>
        <w:widowControl/>
        <w:snapToGrid w:val="0"/>
        <w:ind w:left="360" w:firstLine="0"/>
        <w:rPr>
          <w:rFonts w:ascii="Times New Roman" w:hAnsi="Times New Roman" w:cs="Times New Roman"/>
          <w:spacing w:val="-1"/>
          <w:sz w:val="24"/>
          <w:szCs w:val="26"/>
        </w:rPr>
      </w:pPr>
      <w:r w:rsidRPr="00833DDB">
        <w:rPr>
          <w:rFonts w:ascii="Times New Roman" w:hAnsi="Times New Roman" w:cs="Times New Roman"/>
          <w:spacing w:val="-1"/>
          <w:sz w:val="24"/>
          <w:szCs w:val="26"/>
        </w:rPr>
        <w:t>Запрет массового выжигания травы в летний и весенний период.</w:t>
      </w:r>
    </w:p>
    <w:p w:rsidR="00833DDB" w:rsidRPr="00833DDB" w:rsidRDefault="00833DDB" w:rsidP="00833DDB">
      <w:pPr>
        <w:pStyle w:val="ConsNormal"/>
        <w:widowControl/>
        <w:snapToGrid w:val="0"/>
        <w:ind w:left="360" w:firstLine="0"/>
        <w:rPr>
          <w:rFonts w:ascii="Times New Roman" w:hAnsi="Times New Roman" w:cs="Times New Roman"/>
          <w:spacing w:val="-1"/>
          <w:sz w:val="24"/>
          <w:szCs w:val="26"/>
        </w:rPr>
      </w:pPr>
      <w:r w:rsidRPr="00833DDB">
        <w:rPr>
          <w:rFonts w:ascii="Times New Roman" w:hAnsi="Times New Roman" w:cs="Times New Roman"/>
          <w:spacing w:val="-1"/>
          <w:sz w:val="24"/>
          <w:szCs w:val="26"/>
        </w:rPr>
        <w:t>Приобретение средств пожаротушения.</w:t>
      </w:r>
    </w:p>
    <w:p w:rsidR="00833DDB" w:rsidRPr="00833DDB" w:rsidRDefault="00833DDB" w:rsidP="00833DDB">
      <w:pPr>
        <w:pStyle w:val="ConsNormal"/>
        <w:widowControl/>
        <w:snapToGrid w:val="0"/>
        <w:ind w:left="360" w:firstLine="0"/>
        <w:rPr>
          <w:rFonts w:ascii="Times New Roman" w:hAnsi="Times New Roman" w:cs="Times New Roman"/>
          <w:spacing w:val="-1"/>
          <w:sz w:val="24"/>
          <w:szCs w:val="26"/>
        </w:rPr>
      </w:pPr>
      <w:r w:rsidRPr="00833DDB">
        <w:rPr>
          <w:rFonts w:ascii="Times New Roman" w:hAnsi="Times New Roman" w:cs="Times New Roman"/>
          <w:spacing w:val="-1"/>
          <w:sz w:val="24"/>
          <w:szCs w:val="26"/>
        </w:rPr>
        <w:t>Информирование населения о случаях гибели людей на пожарах</w:t>
      </w:r>
    </w:p>
    <w:p w:rsidR="00833DDB" w:rsidRPr="00833DDB" w:rsidRDefault="00833DDB" w:rsidP="00833DDB">
      <w:pPr>
        <w:autoSpaceDE w:val="0"/>
        <w:ind w:left="360"/>
        <w:jc w:val="both"/>
        <w:rPr>
          <w:b/>
          <w:sz w:val="22"/>
        </w:rPr>
      </w:pPr>
      <w:r w:rsidRPr="00833DDB">
        <w:rPr>
          <w:spacing w:val="-1"/>
          <w:szCs w:val="26"/>
        </w:rPr>
        <w:t>Организация мероприятий по проведению опашки</w:t>
      </w:r>
    </w:p>
    <w:p w:rsidR="00F3643F" w:rsidRDefault="00833DDB" w:rsidP="00833DDB">
      <w:pPr>
        <w:autoSpaceDE w:val="0"/>
        <w:jc w:val="both"/>
      </w:pPr>
      <w:r>
        <w:t xml:space="preserve">     </w:t>
      </w:r>
      <w:r w:rsidR="00F3643F">
        <w:t>Управление реализацией Программы и контроль за ходом её выполнения</w:t>
      </w:r>
    </w:p>
    <w:p w:rsidR="00F3643F" w:rsidRDefault="00F3643F" w:rsidP="00F3643F">
      <w:pPr>
        <w:autoSpaceDE w:val="0"/>
        <w:ind w:firstLine="720"/>
        <w:jc w:val="both"/>
      </w:pPr>
      <w:r>
        <w:t xml:space="preserve">Заказчиком Программы является администрация </w:t>
      </w:r>
      <w:proofErr w:type="spellStart"/>
      <w:r>
        <w:t>Даховского</w:t>
      </w:r>
      <w:proofErr w:type="spellEnd"/>
      <w:r>
        <w:t xml:space="preserve"> сельского поселения. Выполнение Программы предполагается осуществить администрацией </w:t>
      </w:r>
      <w:proofErr w:type="spellStart"/>
      <w:r>
        <w:t>Даховского</w:t>
      </w:r>
      <w:proofErr w:type="spellEnd"/>
      <w:r>
        <w:t xml:space="preserve"> сельского поселения. </w:t>
      </w:r>
    </w:p>
    <w:p w:rsidR="00F3643F" w:rsidRDefault="00F3643F" w:rsidP="00F3643F">
      <w:pPr>
        <w:autoSpaceDE w:val="0"/>
        <w:ind w:firstLine="720"/>
        <w:jc w:val="both"/>
      </w:pPr>
      <w:r>
        <w:t xml:space="preserve">Управление Программой осуществляет администрация </w:t>
      </w:r>
      <w:proofErr w:type="spellStart"/>
      <w:r>
        <w:t>Даховского</w:t>
      </w:r>
      <w:proofErr w:type="spellEnd"/>
      <w:r>
        <w:t xml:space="preserve"> сельского поселения.</w:t>
      </w:r>
    </w:p>
    <w:p w:rsidR="00F3643F" w:rsidRDefault="00F3643F" w:rsidP="00F3643F">
      <w:pPr>
        <w:autoSpaceDE w:val="0"/>
        <w:ind w:firstLine="720"/>
        <w:jc w:val="both"/>
      </w:pPr>
    </w:p>
    <w:p w:rsidR="00F3643F" w:rsidRDefault="00F3643F" w:rsidP="00F3643F">
      <w:pPr>
        <w:autoSpaceDE w:val="0"/>
        <w:jc w:val="both"/>
        <w:rPr>
          <w:b/>
        </w:rPr>
      </w:pPr>
      <w:r>
        <w:rPr>
          <w:b/>
        </w:rPr>
        <w:t xml:space="preserve">                  8. Мероприятия по реализации Программы</w:t>
      </w:r>
    </w:p>
    <w:p w:rsidR="00F3643F" w:rsidRDefault="00F3643F" w:rsidP="00F3643F">
      <w:pPr>
        <w:autoSpaceDE w:val="0"/>
        <w:jc w:val="both"/>
      </w:pPr>
      <w:r>
        <w:t xml:space="preserve">      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F3643F" w:rsidRDefault="00F3643F" w:rsidP="00F3643F">
      <w:pPr>
        <w:autoSpaceDE w:val="0"/>
        <w:ind w:firstLine="720"/>
        <w:jc w:val="both"/>
      </w:pPr>
      <w:r>
        <w:t>Мероприятия Программы определены на основе предварительного анализа состояния пожарной безопасности в учреждении.</w:t>
      </w:r>
    </w:p>
    <w:p w:rsidR="00F3643F" w:rsidRPr="00EB18AE" w:rsidRDefault="00F3643F" w:rsidP="00F3643F"/>
    <w:p w:rsidR="00FA2702" w:rsidRPr="00791C24" w:rsidRDefault="00FA2702" w:rsidP="00FA2702">
      <w:pPr>
        <w:rPr>
          <w:b/>
          <w:i/>
        </w:rPr>
      </w:pPr>
      <w:r w:rsidRPr="00791C24">
        <w:rPr>
          <w:b/>
          <w:i/>
        </w:rPr>
        <w:t>План мероприятий по обеспечению первичных мер пожарной</w:t>
      </w:r>
    </w:p>
    <w:p w:rsidR="00FA2702" w:rsidRPr="00791C24" w:rsidRDefault="00FA2702" w:rsidP="00FA2702">
      <w:pPr>
        <w:rPr>
          <w:b/>
          <w:i/>
        </w:rPr>
      </w:pPr>
      <w:r w:rsidRPr="00791C24">
        <w:rPr>
          <w:b/>
          <w:i/>
        </w:rPr>
        <w:t xml:space="preserve">безопасности на </w:t>
      </w:r>
      <w:proofErr w:type="gramStart"/>
      <w:r w:rsidRPr="00791C24">
        <w:rPr>
          <w:b/>
          <w:i/>
        </w:rPr>
        <w:t>территории  МО</w:t>
      </w:r>
      <w:proofErr w:type="gramEnd"/>
      <w:r w:rsidRPr="00791C24">
        <w:rPr>
          <w:b/>
          <w:i/>
        </w:rPr>
        <w:t xml:space="preserve"> «Даховское сельское поселение»</w:t>
      </w:r>
    </w:p>
    <w:p w:rsidR="00FA2702" w:rsidRPr="00791C24" w:rsidRDefault="00FA2702" w:rsidP="00FA2702">
      <w:pPr>
        <w:rPr>
          <w:b/>
          <w:i/>
        </w:rPr>
      </w:pPr>
      <w:r w:rsidRPr="00791C24">
        <w:rPr>
          <w:b/>
          <w:i/>
        </w:rPr>
        <w:t xml:space="preserve">«Пожарная безопасность» на  </w:t>
      </w:r>
      <w:r w:rsidR="00DE1DA7">
        <w:t>2020-2022</w:t>
      </w:r>
      <w:r w:rsidRPr="00791C24">
        <w:rPr>
          <w:b/>
          <w:i/>
        </w:rPr>
        <w:t>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10"/>
        <w:gridCol w:w="2364"/>
        <w:gridCol w:w="1485"/>
        <w:gridCol w:w="1926"/>
      </w:tblGrid>
      <w:tr w:rsidR="00FA2702" w:rsidRPr="006A1B85" w:rsidTr="00FA2702">
        <w:trPr>
          <w:trHeight w:val="651"/>
        </w:trPr>
        <w:tc>
          <w:tcPr>
            <w:tcW w:w="540" w:type="dxa"/>
          </w:tcPr>
          <w:p w:rsidR="00FA2702" w:rsidRPr="006A1B85" w:rsidRDefault="00FA2702" w:rsidP="009D0B98">
            <w:r w:rsidRPr="006A1B85">
              <w:t>№ п\п</w:t>
            </w:r>
          </w:p>
        </w:tc>
        <w:tc>
          <w:tcPr>
            <w:tcW w:w="3410" w:type="dxa"/>
          </w:tcPr>
          <w:p w:rsidR="00FA2702" w:rsidRPr="006A1B85" w:rsidRDefault="00FA2702" w:rsidP="009D0B98">
            <w:r w:rsidRPr="006A1B85">
              <w:t>Наименование мероприятий</w:t>
            </w:r>
          </w:p>
          <w:p w:rsidR="00FA2702" w:rsidRPr="006A1B85" w:rsidRDefault="00FA2702" w:rsidP="009D0B98"/>
        </w:tc>
        <w:tc>
          <w:tcPr>
            <w:tcW w:w="2364" w:type="dxa"/>
          </w:tcPr>
          <w:p w:rsidR="00FA2702" w:rsidRPr="006A1B85" w:rsidRDefault="00FA2702" w:rsidP="009D0B98">
            <w:r w:rsidRPr="006A1B85">
              <w:t>Ответственные за исполнение лица</w:t>
            </w:r>
          </w:p>
        </w:tc>
        <w:tc>
          <w:tcPr>
            <w:tcW w:w="1485" w:type="dxa"/>
          </w:tcPr>
          <w:p w:rsidR="00FA2702" w:rsidRPr="006A1B85" w:rsidRDefault="00FA2702" w:rsidP="009D0B98">
            <w:r w:rsidRPr="006A1B85">
              <w:t xml:space="preserve">Сроки исполнения и </w:t>
            </w:r>
            <w:r w:rsidRPr="005C084D">
              <w:t>проведения</w:t>
            </w:r>
          </w:p>
        </w:tc>
        <w:tc>
          <w:tcPr>
            <w:tcW w:w="1926" w:type="dxa"/>
          </w:tcPr>
          <w:p w:rsidR="00FA2702" w:rsidRDefault="00FA2702" w:rsidP="009D0B98">
            <w:r w:rsidRPr="006A1B85">
              <w:t>Объем финансирования</w:t>
            </w:r>
          </w:p>
          <w:p w:rsidR="00FA2702" w:rsidRPr="006A1B85" w:rsidRDefault="00FA2702" w:rsidP="009D0B98">
            <w:r w:rsidRPr="00616DC8">
              <w:t>(руб.)</w:t>
            </w:r>
          </w:p>
        </w:tc>
      </w:tr>
      <w:tr w:rsidR="00FA2702" w:rsidRPr="006A1B85" w:rsidTr="00FA2702">
        <w:trPr>
          <w:trHeight w:val="420"/>
        </w:trPr>
        <w:tc>
          <w:tcPr>
            <w:tcW w:w="540" w:type="dxa"/>
          </w:tcPr>
          <w:p w:rsidR="00FA2702" w:rsidRPr="006A1B85" w:rsidRDefault="00FA2702" w:rsidP="009D0B98">
            <w:r>
              <w:t>1</w:t>
            </w:r>
          </w:p>
        </w:tc>
        <w:tc>
          <w:tcPr>
            <w:tcW w:w="3410" w:type="dxa"/>
          </w:tcPr>
          <w:p w:rsidR="00FA2702" w:rsidRDefault="00FA2702" w:rsidP="009D0B98">
            <w:r>
              <w:t>Приобретение огнетушителей</w:t>
            </w:r>
          </w:p>
          <w:p w:rsidR="00FA2702" w:rsidRPr="006A1B85" w:rsidRDefault="00FA2702" w:rsidP="009D0B98">
            <w:r>
              <w:t xml:space="preserve"> </w:t>
            </w:r>
          </w:p>
        </w:tc>
        <w:tc>
          <w:tcPr>
            <w:tcW w:w="2364" w:type="dxa"/>
          </w:tcPr>
          <w:p w:rsidR="00FA2702" w:rsidRDefault="00FA2702" w:rsidP="009D0B98">
            <w:r w:rsidRPr="00825C5C">
              <w:t>Зам. главы Золотова Т.М.</w:t>
            </w:r>
          </w:p>
        </w:tc>
        <w:tc>
          <w:tcPr>
            <w:tcW w:w="1485" w:type="dxa"/>
          </w:tcPr>
          <w:p w:rsidR="00FA2702" w:rsidRDefault="00FA2702" w:rsidP="009D0B98">
            <w:r w:rsidRPr="00DB6197">
              <w:t>В течении года</w:t>
            </w:r>
          </w:p>
        </w:tc>
        <w:tc>
          <w:tcPr>
            <w:tcW w:w="1926" w:type="dxa"/>
          </w:tcPr>
          <w:p w:rsidR="00FA2702" w:rsidRPr="006A1B85" w:rsidRDefault="00FA2702" w:rsidP="009D0B98">
            <w:r w:rsidRPr="006A1B85">
              <w:t xml:space="preserve"> </w:t>
            </w:r>
            <w:r>
              <w:t>10000</w:t>
            </w:r>
          </w:p>
        </w:tc>
      </w:tr>
      <w:tr w:rsidR="00FA2702" w:rsidRPr="006A1B85" w:rsidTr="00FA2702">
        <w:trPr>
          <w:trHeight w:val="216"/>
        </w:trPr>
        <w:tc>
          <w:tcPr>
            <w:tcW w:w="540" w:type="dxa"/>
          </w:tcPr>
          <w:p w:rsidR="00FA2702" w:rsidRPr="006A1B85" w:rsidRDefault="00FA2702" w:rsidP="009D0B98">
            <w:r>
              <w:t>2</w:t>
            </w:r>
          </w:p>
        </w:tc>
        <w:tc>
          <w:tcPr>
            <w:tcW w:w="3410" w:type="dxa"/>
          </w:tcPr>
          <w:p w:rsidR="00FA2702" w:rsidRPr="006A1B85" w:rsidRDefault="00FA2702" w:rsidP="009D0B98">
            <w:r w:rsidRPr="00616DC8">
              <w:t>Приобретение лопат,</w:t>
            </w:r>
            <w:r>
              <w:t xml:space="preserve"> </w:t>
            </w:r>
            <w:r w:rsidRPr="00616DC8">
              <w:t>ведер</w:t>
            </w:r>
            <w:r>
              <w:t xml:space="preserve">, </w:t>
            </w:r>
            <w:r w:rsidRPr="00616DC8">
              <w:t>граблей</w:t>
            </w:r>
          </w:p>
        </w:tc>
        <w:tc>
          <w:tcPr>
            <w:tcW w:w="2364" w:type="dxa"/>
          </w:tcPr>
          <w:p w:rsidR="00FA2702" w:rsidRDefault="00FA2702" w:rsidP="009D0B98">
            <w:r w:rsidRPr="00825C5C">
              <w:t>Зам. главы Золотова Т.М.</w:t>
            </w:r>
          </w:p>
        </w:tc>
        <w:tc>
          <w:tcPr>
            <w:tcW w:w="1485" w:type="dxa"/>
          </w:tcPr>
          <w:p w:rsidR="00FA2702" w:rsidRDefault="00FA2702" w:rsidP="009D0B98">
            <w:r w:rsidRPr="00DB6197">
              <w:t>В течении года</w:t>
            </w:r>
          </w:p>
        </w:tc>
        <w:tc>
          <w:tcPr>
            <w:tcW w:w="1926" w:type="dxa"/>
          </w:tcPr>
          <w:p w:rsidR="00FA2702" w:rsidRPr="006A1B85" w:rsidRDefault="00FA2702" w:rsidP="009D0B98">
            <w:r>
              <w:t>20000</w:t>
            </w:r>
          </w:p>
        </w:tc>
      </w:tr>
      <w:tr w:rsidR="00FA2702" w:rsidRPr="006A1B85" w:rsidTr="00FA2702">
        <w:trPr>
          <w:trHeight w:val="240"/>
        </w:trPr>
        <w:tc>
          <w:tcPr>
            <w:tcW w:w="540" w:type="dxa"/>
          </w:tcPr>
          <w:p w:rsidR="00FA2702" w:rsidRPr="006A1B85" w:rsidRDefault="00FA2702" w:rsidP="009D0B98">
            <w:r>
              <w:t>3</w:t>
            </w:r>
          </w:p>
        </w:tc>
        <w:tc>
          <w:tcPr>
            <w:tcW w:w="3410" w:type="dxa"/>
          </w:tcPr>
          <w:p w:rsidR="00FA2702" w:rsidRPr="006A1B85" w:rsidRDefault="00FA2702" w:rsidP="009D0B98">
            <w:r w:rsidRPr="00616DC8">
              <w:t>Опашка территории</w:t>
            </w:r>
          </w:p>
        </w:tc>
        <w:tc>
          <w:tcPr>
            <w:tcW w:w="2364" w:type="dxa"/>
          </w:tcPr>
          <w:p w:rsidR="00FA2702" w:rsidRDefault="00FA2702" w:rsidP="009D0B98">
            <w:r w:rsidRPr="00825C5C">
              <w:t>Зам. главы Золотова Т.М.</w:t>
            </w:r>
          </w:p>
        </w:tc>
        <w:tc>
          <w:tcPr>
            <w:tcW w:w="1485" w:type="dxa"/>
          </w:tcPr>
          <w:p w:rsidR="00FA2702" w:rsidRDefault="00FA2702" w:rsidP="009D0B98">
            <w:r w:rsidRPr="00DB6197">
              <w:t>В течении года</w:t>
            </w:r>
          </w:p>
        </w:tc>
        <w:tc>
          <w:tcPr>
            <w:tcW w:w="1926" w:type="dxa"/>
          </w:tcPr>
          <w:p w:rsidR="00FA2702" w:rsidRPr="006A1B85" w:rsidRDefault="00FA2702" w:rsidP="009D0B98">
            <w:r>
              <w:t>20000</w:t>
            </w:r>
          </w:p>
        </w:tc>
      </w:tr>
      <w:tr w:rsidR="00FA2702" w:rsidRPr="006A1B85" w:rsidTr="00FA2702">
        <w:trPr>
          <w:trHeight w:val="240"/>
        </w:trPr>
        <w:tc>
          <w:tcPr>
            <w:tcW w:w="540" w:type="dxa"/>
          </w:tcPr>
          <w:p w:rsidR="00FA2702" w:rsidRDefault="00FA2702" w:rsidP="009D0B98">
            <w:r>
              <w:t>4</w:t>
            </w:r>
          </w:p>
        </w:tc>
        <w:tc>
          <w:tcPr>
            <w:tcW w:w="3410" w:type="dxa"/>
          </w:tcPr>
          <w:p w:rsidR="00FA2702" w:rsidRPr="006A1B85" w:rsidRDefault="00FA2702" w:rsidP="009D0B98">
            <w:r w:rsidRPr="006A1B85">
              <w:t xml:space="preserve">Распространять среди населения листовки и брошюры, направленных на </w:t>
            </w:r>
            <w:r>
              <w:t xml:space="preserve">обеспечение первичных мер пожарной безопасности на </w:t>
            </w:r>
            <w:proofErr w:type="gramStart"/>
            <w:r>
              <w:t>территории  МО</w:t>
            </w:r>
            <w:proofErr w:type="gramEnd"/>
            <w:r>
              <w:t xml:space="preserve"> «Даховское сельское поселение»</w:t>
            </w:r>
          </w:p>
        </w:tc>
        <w:tc>
          <w:tcPr>
            <w:tcW w:w="2364" w:type="dxa"/>
          </w:tcPr>
          <w:p w:rsidR="00FA2702" w:rsidRPr="006A1B85" w:rsidRDefault="00FA2702" w:rsidP="009D0B98">
            <w:r w:rsidRPr="006A1B85">
              <w:t>Зам. главы Золотова Т.М.</w:t>
            </w:r>
          </w:p>
          <w:p w:rsidR="00FA2702" w:rsidRPr="006A1B85" w:rsidRDefault="00FA2702" w:rsidP="009D0B98">
            <w:r w:rsidRPr="006A1B85">
              <w:t xml:space="preserve">Тимошенко </w:t>
            </w:r>
            <w:proofErr w:type="gramStart"/>
            <w:r w:rsidRPr="006A1B85">
              <w:t>О.Н. .</w:t>
            </w:r>
            <w:proofErr w:type="gramEnd"/>
            <w:r w:rsidRPr="006A1B85">
              <w:t xml:space="preserve"> Алиев Н.С.,</w:t>
            </w:r>
          </w:p>
        </w:tc>
        <w:tc>
          <w:tcPr>
            <w:tcW w:w="1485" w:type="dxa"/>
          </w:tcPr>
          <w:p w:rsidR="00FA2702" w:rsidRPr="006A1B85" w:rsidRDefault="00FA2702" w:rsidP="009D0B98">
            <w:r w:rsidRPr="006A1B85">
              <w:t>В течении года</w:t>
            </w:r>
          </w:p>
        </w:tc>
        <w:tc>
          <w:tcPr>
            <w:tcW w:w="1926" w:type="dxa"/>
          </w:tcPr>
          <w:p w:rsidR="00FA2702" w:rsidRPr="006A1B85" w:rsidRDefault="00FA2702" w:rsidP="009D0B98">
            <w:r w:rsidRPr="006A1B85">
              <w:t>В пределах текущего финансирования</w:t>
            </w:r>
          </w:p>
        </w:tc>
      </w:tr>
    </w:tbl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3643F" w:rsidRDefault="00F3643F" w:rsidP="002246C4">
      <w:pPr>
        <w:jc w:val="center"/>
      </w:pPr>
    </w:p>
    <w:p w:rsidR="00FA2702" w:rsidRDefault="00FA2702" w:rsidP="002246C4">
      <w:pPr>
        <w:jc w:val="center"/>
      </w:pPr>
    </w:p>
    <w:p w:rsidR="00FA2702" w:rsidRDefault="00FA2702" w:rsidP="002246C4">
      <w:pPr>
        <w:jc w:val="center"/>
      </w:pPr>
    </w:p>
    <w:p w:rsidR="00FA2702" w:rsidRDefault="00FA2702" w:rsidP="002246C4">
      <w:pPr>
        <w:jc w:val="center"/>
      </w:pPr>
    </w:p>
    <w:p w:rsidR="00FA2702" w:rsidRDefault="00FA2702" w:rsidP="002246C4">
      <w:pPr>
        <w:jc w:val="center"/>
      </w:pPr>
    </w:p>
    <w:p w:rsidR="00FA2702" w:rsidRDefault="00FA2702" w:rsidP="002246C4">
      <w:pPr>
        <w:jc w:val="center"/>
      </w:pPr>
    </w:p>
    <w:p w:rsidR="00FA2702" w:rsidRDefault="00FA2702" w:rsidP="002246C4">
      <w:pPr>
        <w:jc w:val="center"/>
      </w:pPr>
    </w:p>
    <w:sectPr w:rsidR="00F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FC44027"/>
    <w:multiLevelType w:val="hybridMultilevel"/>
    <w:tmpl w:val="4D0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26AD"/>
    <w:multiLevelType w:val="hybridMultilevel"/>
    <w:tmpl w:val="360C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66EAA"/>
    <w:multiLevelType w:val="hybridMultilevel"/>
    <w:tmpl w:val="FF947428"/>
    <w:lvl w:ilvl="0" w:tplc="098E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370BC"/>
    <w:multiLevelType w:val="hybridMultilevel"/>
    <w:tmpl w:val="35A2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DD0"/>
    <w:multiLevelType w:val="hybridMultilevel"/>
    <w:tmpl w:val="6D0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AE"/>
    <w:rsid w:val="00062605"/>
    <w:rsid w:val="00081944"/>
    <w:rsid w:val="00125445"/>
    <w:rsid w:val="002246C4"/>
    <w:rsid w:val="00284AF6"/>
    <w:rsid w:val="002C0045"/>
    <w:rsid w:val="00312725"/>
    <w:rsid w:val="003758A8"/>
    <w:rsid w:val="00463FA7"/>
    <w:rsid w:val="005875EA"/>
    <w:rsid w:val="005D1FC4"/>
    <w:rsid w:val="00814D22"/>
    <w:rsid w:val="00833DDB"/>
    <w:rsid w:val="008E0A7B"/>
    <w:rsid w:val="00927A88"/>
    <w:rsid w:val="00AD2E7F"/>
    <w:rsid w:val="00BB3F24"/>
    <w:rsid w:val="00D56AF2"/>
    <w:rsid w:val="00D9424F"/>
    <w:rsid w:val="00D97103"/>
    <w:rsid w:val="00DD09A3"/>
    <w:rsid w:val="00DE1DA7"/>
    <w:rsid w:val="00DE79BB"/>
    <w:rsid w:val="00E17705"/>
    <w:rsid w:val="00EB18AE"/>
    <w:rsid w:val="00F3643F"/>
    <w:rsid w:val="00F5175D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E16D-5A7C-4BE6-B3A1-05281926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75EA"/>
    <w:pPr>
      <w:suppressAutoHyphens/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8AE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875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Title">
    <w:name w:val="ConsTitle"/>
    <w:rsid w:val="005875E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587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1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2019-11-08T07:46:00Z</cp:lastPrinted>
  <dcterms:created xsi:type="dcterms:W3CDTF">2012-12-11T10:27:00Z</dcterms:created>
  <dcterms:modified xsi:type="dcterms:W3CDTF">2019-11-08T07:47:00Z</dcterms:modified>
</cp:coreProperties>
</file>